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A4A2" w14:textId="337083F6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Poštovani roditelji,</w:t>
      </w:r>
    </w:p>
    <w:p w14:paraId="2A8B0CA3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</w:p>
    <w:p w14:paraId="3C3ACFE4" w14:textId="656657E2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S obzirom na to da je Vaše dijete bilo izloženo infekciji virusom SARS-CoV-2 tijekom boravka u školi dostavljamo Vam dodatne informacije</w:t>
      </w:r>
      <w:r w:rsidR="00710A6F" w:rsidRPr="006A102E">
        <w:rPr>
          <w:rFonts w:ascii="Calibri" w:hAnsi="Calibri"/>
          <w:sz w:val="22"/>
          <w:szCs w:val="22"/>
        </w:rPr>
        <w:t xml:space="preserve"> o načinu širenja virusa, </w:t>
      </w:r>
      <w:r w:rsidR="003979A7" w:rsidRPr="006A102E">
        <w:rPr>
          <w:rFonts w:ascii="Calibri" w:hAnsi="Calibri"/>
          <w:sz w:val="22"/>
          <w:szCs w:val="22"/>
        </w:rPr>
        <w:t>karanteni/</w:t>
      </w:r>
      <w:r w:rsidR="00710A6F" w:rsidRPr="006A102E">
        <w:rPr>
          <w:rFonts w:ascii="Calibri" w:hAnsi="Calibri"/>
          <w:sz w:val="22"/>
          <w:szCs w:val="22"/>
        </w:rPr>
        <w:t>samoizolaciji te izolaciji u slučaju razvoja bolesti.</w:t>
      </w:r>
    </w:p>
    <w:p w14:paraId="45F9D9D8" w14:textId="77777777" w:rsidR="003979A7" w:rsidRPr="006A102E" w:rsidRDefault="003979A7" w:rsidP="00593427">
      <w:pPr>
        <w:rPr>
          <w:rFonts w:ascii="Calibri" w:hAnsi="Calibri"/>
          <w:sz w:val="22"/>
          <w:szCs w:val="22"/>
        </w:rPr>
      </w:pPr>
    </w:p>
    <w:p w14:paraId="6A80DA63" w14:textId="17725C45" w:rsidR="003979A7" w:rsidRPr="006A102E" w:rsidRDefault="003979A7" w:rsidP="003979A7">
      <w:pPr>
        <w:rPr>
          <w:rFonts w:ascii="Calibri" w:hAnsi="Calibri"/>
          <w:b/>
          <w:bCs/>
          <w:sz w:val="22"/>
          <w:szCs w:val="22"/>
        </w:rPr>
      </w:pPr>
      <w:r w:rsidRPr="006A102E">
        <w:rPr>
          <w:rFonts w:ascii="Calibri" w:hAnsi="Calibri"/>
          <w:b/>
          <w:bCs/>
          <w:sz w:val="22"/>
          <w:szCs w:val="22"/>
        </w:rPr>
        <w:t>Karantena/samoizolacija</w:t>
      </w:r>
    </w:p>
    <w:p w14:paraId="6C46F642" w14:textId="7FDFEE19" w:rsidR="003979A7" w:rsidRPr="006A102E" w:rsidRDefault="00710A6F" w:rsidP="003979A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Karantena/sam</w:t>
      </w:r>
      <w:r w:rsidR="003979A7" w:rsidRPr="006A102E">
        <w:rPr>
          <w:rFonts w:ascii="Calibri" w:hAnsi="Calibri"/>
          <w:sz w:val="22"/>
          <w:szCs w:val="22"/>
        </w:rPr>
        <w:t xml:space="preserve">oizolacija je </w:t>
      </w:r>
      <w:r w:rsidR="003979A7" w:rsidRPr="006A102E">
        <w:rPr>
          <w:rFonts w:ascii="Calibri" w:hAnsi="Calibri"/>
          <w:sz w:val="22"/>
          <w:szCs w:val="22"/>
          <w:u w:val="single"/>
        </w:rPr>
        <w:t>izolacija zdravih ljudi za koje se zna da su bili izloženi infekciji i postoji povećana vjerojatnost da su se zarazili.</w:t>
      </w:r>
      <w:r w:rsidR="003979A7" w:rsidRPr="006A102E">
        <w:rPr>
          <w:rFonts w:ascii="Calibri" w:hAnsi="Calibri"/>
          <w:sz w:val="22"/>
          <w:szCs w:val="22"/>
        </w:rPr>
        <w:t xml:space="preserve">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oboljeti. Isto tako zaražene osobe mogu biti zarazne za okolinu, a da nikada ne razviju simptome.</w:t>
      </w:r>
    </w:p>
    <w:p w14:paraId="79622A33" w14:textId="77777777" w:rsidR="003979A7" w:rsidRPr="006A102E" w:rsidRDefault="003979A7" w:rsidP="003979A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AF2403F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</w:p>
    <w:p w14:paraId="1A3A3F29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 xml:space="preserve">Mjera karantene/samoizolacije izriče se samo onoj osobi koja je osobno bila u bliskom kontaktu sa zaraženom osobom, a ne i ukućanima osoba koje su bile u bliskom kontaktu s bolesnikom.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795C4A9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7A66D25" w14:textId="5D6A27E6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 xml:space="preserve">Ako Vaše dijete u samoizolaciji razvije znakove bolesti, javljate se djetetovom izabranom liječniku (pedijatru ili obiteljskom liječniku) koji ga šalje na testiranje te u slučaju da bude pozitivno, sve osobe koje žive u istom kućanstvu podliježu samoizolaciji. </w:t>
      </w:r>
    </w:p>
    <w:p w14:paraId="4C898EC0" w14:textId="79D449C6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U slučaju da roditelji ne mogu dijete koje je u samoizolaciji samo ostaviti kod kuće, imaju pravo na bolovanje za njegu djeteta. Ako Vam je potrebno bolovanje radi ostanka kod kuće, javite se Vašem izabranom liječniku koji će vidjeti u digitalnoj platformi za praćenje COVID-19 da je dijete kojega je Vaše dijete bliski kontakt oboljelo</w:t>
      </w:r>
      <w:r w:rsidR="003979A7" w:rsidRPr="006A102E">
        <w:rPr>
          <w:rFonts w:ascii="Calibri" w:hAnsi="Calibri"/>
          <w:sz w:val="22"/>
          <w:szCs w:val="22"/>
        </w:rPr>
        <w:t>g</w:t>
      </w:r>
      <w:r w:rsidRPr="006A102E">
        <w:rPr>
          <w:rFonts w:ascii="Calibri" w:hAnsi="Calibri"/>
          <w:sz w:val="22"/>
          <w:szCs w:val="22"/>
        </w:rPr>
        <w:t xml:space="preserve">. To je, uz ovaj dopis, dovoljna informacija izabranom liječniku da Vam otvori bolovanje. </w:t>
      </w:r>
    </w:p>
    <w:p w14:paraId="405C2063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Ukoliko je potrebno, liječnik će nazvati nadležnog epidemiologa ili školskog liječnika i provjeriti podatke.</w:t>
      </w:r>
    </w:p>
    <w:p w14:paraId="7CAD9D8E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</w:p>
    <w:p w14:paraId="093DD204" w14:textId="77777777" w:rsidR="00593427" w:rsidRPr="006A102E" w:rsidRDefault="00593427" w:rsidP="00593427">
      <w:pPr>
        <w:rPr>
          <w:rFonts w:ascii="Calibri" w:hAnsi="Calibri"/>
          <w:b/>
          <w:bCs/>
          <w:sz w:val="22"/>
          <w:szCs w:val="22"/>
        </w:rPr>
      </w:pPr>
      <w:r w:rsidRPr="006A102E">
        <w:rPr>
          <w:rFonts w:ascii="Calibri" w:hAnsi="Calibri"/>
          <w:b/>
          <w:bCs/>
          <w:sz w:val="22"/>
          <w:szCs w:val="22"/>
        </w:rPr>
        <w:t>Put prijenosa infekcije</w:t>
      </w:r>
    </w:p>
    <w:p w14:paraId="23AE985B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2B825297" w14:textId="4F64A125" w:rsidR="006A102E" w:rsidRDefault="006A10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286F5AF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</w:p>
    <w:p w14:paraId="7C1797AC" w14:textId="77777777" w:rsidR="00593427" w:rsidRPr="006A102E" w:rsidRDefault="00593427" w:rsidP="00593427">
      <w:pPr>
        <w:rPr>
          <w:rFonts w:ascii="Calibri" w:hAnsi="Calibri"/>
          <w:b/>
          <w:bCs/>
          <w:sz w:val="22"/>
          <w:szCs w:val="22"/>
        </w:rPr>
      </w:pPr>
      <w:r w:rsidRPr="006A102E">
        <w:rPr>
          <w:rFonts w:ascii="Calibri" w:hAnsi="Calibri"/>
          <w:b/>
          <w:bCs/>
          <w:sz w:val="22"/>
          <w:szCs w:val="22"/>
        </w:rPr>
        <w:t>Simptomi bolesti</w:t>
      </w:r>
    </w:p>
    <w:p w14:paraId="30229FAA" w14:textId="441DEAB9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Simptomi bolesti kreću se u rasponu od infekcije bez simptoma do zatajenja pluća i drugih organa, koje može završiti smrću bolesnika.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3B54121A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194A872E" w14:textId="77777777" w:rsidR="003979A7" w:rsidRPr="006A102E" w:rsidRDefault="003979A7" w:rsidP="00593427">
      <w:pPr>
        <w:rPr>
          <w:rFonts w:ascii="Calibri" w:hAnsi="Calibri"/>
          <w:sz w:val="22"/>
          <w:szCs w:val="22"/>
        </w:rPr>
      </w:pPr>
    </w:p>
    <w:p w14:paraId="23474504" w14:textId="77777777" w:rsidR="00593427" w:rsidRPr="006A102E" w:rsidRDefault="00593427" w:rsidP="00593427">
      <w:pPr>
        <w:rPr>
          <w:rFonts w:ascii="Calibri" w:hAnsi="Calibri"/>
          <w:b/>
          <w:bCs/>
          <w:sz w:val="22"/>
          <w:szCs w:val="22"/>
        </w:rPr>
      </w:pPr>
      <w:r w:rsidRPr="006A102E">
        <w:rPr>
          <w:rFonts w:ascii="Calibri" w:hAnsi="Calibri"/>
          <w:b/>
          <w:bCs/>
          <w:sz w:val="22"/>
          <w:szCs w:val="22"/>
        </w:rPr>
        <w:t>Vrijeme inkubacije</w:t>
      </w:r>
    </w:p>
    <w:p w14:paraId="002F6E91" w14:textId="1BAB8F26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 xml:space="preserve">Vrijeme inkubacije, tj. broj dana potrebnih da počne bolest nakon </w:t>
      </w:r>
      <w:proofErr w:type="spellStart"/>
      <w:r w:rsidRPr="006A102E">
        <w:rPr>
          <w:rFonts w:ascii="Calibri" w:hAnsi="Calibri"/>
          <w:sz w:val="22"/>
          <w:szCs w:val="22"/>
        </w:rPr>
        <w:t>zaražavanja</w:t>
      </w:r>
      <w:proofErr w:type="spellEnd"/>
      <w:r w:rsidRPr="006A102E">
        <w:rPr>
          <w:rFonts w:ascii="Calibri" w:hAnsi="Calibri"/>
          <w:sz w:val="22"/>
          <w:szCs w:val="22"/>
        </w:rPr>
        <w:t xml:space="preserve"> je najčešće 5-8 dana, ali može biti i kraće ili dulje, u rasponu od 2 do 14 dana.</w:t>
      </w:r>
    </w:p>
    <w:p w14:paraId="4AC28E4D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</w:p>
    <w:p w14:paraId="36B1686C" w14:textId="77777777" w:rsidR="00593427" w:rsidRPr="006A102E" w:rsidRDefault="00593427" w:rsidP="00593427">
      <w:pPr>
        <w:rPr>
          <w:rFonts w:ascii="Calibri" w:hAnsi="Calibri"/>
          <w:b/>
          <w:bCs/>
          <w:sz w:val="22"/>
          <w:szCs w:val="22"/>
        </w:rPr>
      </w:pPr>
      <w:r w:rsidRPr="006A102E">
        <w:rPr>
          <w:rFonts w:ascii="Calibri" w:hAnsi="Calibri"/>
          <w:b/>
          <w:bCs/>
          <w:sz w:val="22"/>
          <w:szCs w:val="22"/>
        </w:rPr>
        <w:t>Trajanje zaraznosti</w:t>
      </w:r>
    </w:p>
    <w:p w14:paraId="4EFFD678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1F9F7654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</w:p>
    <w:p w14:paraId="47D39CA6" w14:textId="77777777" w:rsidR="00593427" w:rsidRPr="006A102E" w:rsidRDefault="00593427" w:rsidP="00593427">
      <w:pPr>
        <w:rPr>
          <w:rFonts w:ascii="Calibri" w:hAnsi="Calibri"/>
          <w:b/>
          <w:bCs/>
          <w:sz w:val="22"/>
          <w:szCs w:val="22"/>
        </w:rPr>
      </w:pPr>
      <w:r w:rsidRPr="006A102E">
        <w:rPr>
          <w:rFonts w:ascii="Calibri" w:hAnsi="Calibri"/>
          <w:b/>
          <w:bCs/>
          <w:sz w:val="22"/>
          <w:szCs w:val="22"/>
        </w:rPr>
        <w:t>Mjere sprječavanja bolesti</w:t>
      </w:r>
    </w:p>
    <w:p w14:paraId="438B3FF8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 xml:space="preserve">Glavne mjere u sprječavanju prijenosa infekcije proizlaze iz puteva prijenosa. </w:t>
      </w:r>
    </w:p>
    <w:p w14:paraId="3F23D651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  <w:u w:val="single"/>
        </w:rPr>
        <w:t>Fizička udaljenost</w:t>
      </w:r>
      <w:r w:rsidRPr="006A102E">
        <w:rPr>
          <w:rFonts w:ascii="Calibri" w:hAnsi="Calibri"/>
          <w:sz w:val="22"/>
          <w:szCs w:val="22"/>
        </w:rPr>
        <w:t xml:space="preserve"> smanjuje mogućnost izravnog slijetanja kapljica dišnog sustava bolesnika na sluznice zdrave osobe. </w:t>
      </w:r>
    </w:p>
    <w:p w14:paraId="59D45D24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  <w:u w:val="single"/>
        </w:rPr>
        <w:t>Maska</w:t>
      </w:r>
      <w:r w:rsidRPr="006A102E">
        <w:rPr>
          <w:rFonts w:ascii="Calibri" w:hAnsi="Calibri"/>
          <w:sz w:val="22"/>
          <w:szCs w:val="22"/>
        </w:rPr>
        <w:t xml:space="preserve"> smanjuje izbacivanje kapljica dišnog sustava bolesnika u okolinu kad ju bolesnik nosi, a u zdrave osobe maska smanjuje mogućnost udisanja kapljica iz zraka. </w:t>
      </w:r>
    </w:p>
    <w:p w14:paraId="5DCE817A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  <w:u w:val="single"/>
        </w:rPr>
        <w:t xml:space="preserve">Učestalo pranje ruku, ili dezinfekcija ruku </w:t>
      </w:r>
      <w:r w:rsidRPr="006A102E">
        <w:rPr>
          <w:rFonts w:ascii="Calibri" w:hAnsi="Calibri"/>
          <w:sz w:val="22"/>
          <w:szCs w:val="22"/>
        </w:rPr>
        <w:t xml:space="preserve">kad nije moguće oprati ih, izbjegavanje diranja očiju, usta i nosa smanjuje mogućnost prijenosa virusa na sluznice oka, usta i nosa putem kontaminiranih ruku. </w:t>
      </w:r>
    </w:p>
    <w:p w14:paraId="1C2D6B17" w14:textId="5649FEA2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  <w:u w:val="single"/>
        </w:rPr>
        <w:t>Često i temeljito</w:t>
      </w:r>
      <w:r w:rsidRPr="006A102E">
        <w:rPr>
          <w:rFonts w:ascii="Calibri" w:hAnsi="Calibri"/>
          <w:sz w:val="22"/>
          <w:szCs w:val="22"/>
        </w:rPr>
        <w:t xml:space="preserve"> </w:t>
      </w:r>
      <w:r w:rsidRPr="006A102E">
        <w:rPr>
          <w:rFonts w:ascii="Calibri" w:hAnsi="Calibri"/>
          <w:sz w:val="22"/>
          <w:szCs w:val="22"/>
          <w:u w:val="single"/>
        </w:rPr>
        <w:t>čišćenje površina i predmeta</w:t>
      </w:r>
      <w:r w:rsidRPr="006A102E">
        <w:rPr>
          <w:rFonts w:ascii="Calibri" w:hAnsi="Calibri"/>
          <w:sz w:val="22"/>
          <w:szCs w:val="22"/>
        </w:rPr>
        <w:t xml:space="preserve"> kojima se bolesnik služi smanjuje mogućnost kontaminiranja ruku i unos virusa u sluznicu zdravih osoba.</w:t>
      </w:r>
    </w:p>
    <w:p w14:paraId="392E6886" w14:textId="77777777" w:rsidR="006A102E" w:rsidRPr="006A102E" w:rsidRDefault="006A102E" w:rsidP="00593427">
      <w:pPr>
        <w:rPr>
          <w:rFonts w:ascii="Calibri" w:hAnsi="Calibri"/>
          <w:sz w:val="22"/>
          <w:szCs w:val="22"/>
        </w:rPr>
      </w:pPr>
    </w:p>
    <w:p w14:paraId="390CBABB" w14:textId="77777777" w:rsidR="006A102E" w:rsidRPr="006A102E" w:rsidRDefault="00593427" w:rsidP="00593427">
      <w:pPr>
        <w:rPr>
          <w:rFonts w:ascii="Calibri" w:hAnsi="Calibri"/>
          <w:b/>
          <w:bCs/>
          <w:sz w:val="22"/>
          <w:szCs w:val="22"/>
        </w:rPr>
      </w:pPr>
      <w:r w:rsidRPr="006A102E">
        <w:rPr>
          <w:rFonts w:ascii="Calibri" w:hAnsi="Calibri"/>
          <w:b/>
          <w:bCs/>
          <w:sz w:val="22"/>
          <w:szCs w:val="22"/>
        </w:rPr>
        <w:t>Bliski kontakt</w:t>
      </w:r>
    </w:p>
    <w:p w14:paraId="56A55DB5" w14:textId="38647346" w:rsidR="00593427" w:rsidRPr="006A102E" w:rsidRDefault="00593427" w:rsidP="00593427">
      <w:pPr>
        <w:rPr>
          <w:rFonts w:ascii="Calibri" w:hAnsi="Calibri"/>
          <w:b/>
          <w:bCs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 xml:space="preserve">U svrhu procjene okolnosti koje su dovele do </w:t>
      </w:r>
      <w:proofErr w:type="spellStart"/>
      <w:r w:rsidRPr="006A102E">
        <w:rPr>
          <w:rFonts w:ascii="Calibri" w:hAnsi="Calibri"/>
          <w:sz w:val="22"/>
          <w:szCs w:val="22"/>
        </w:rPr>
        <w:t>zaražavanja</w:t>
      </w:r>
      <w:proofErr w:type="spellEnd"/>
      <w:r w:rsidRPr="006A102E">
        <w:rPr>
          <w:rFonts w:ascii="Calibri" w:hAnsi="Calibri"/>
          <w:sz w:val="22"/>
          <w:szCs w:val="22"/>
        </w:rPr>
        <w:t xml:space="preserve"> bolesnika i identificiranja osoba koje su bili izloženi infekciji u kontaktu s bolesnikom, bliski kontakt, tj. osoba za koju se smatra da je bila izložena infekciji, definira se na slijedeći način:</w:t>
      </w:r>
    </w:p>
    <w:p w14:paraId="2108CFB5" w14:textId="4FDE498C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Bliski kontakt je osoba koja je u vremenu do 2 dana prije početka bolesti kod bolesnika i tijekom bolesti bolesnika:</w:t>
      </w:r>
    </w:p>
    <w:p w14:paraId="6A151C42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- imala fizički kontakt (uključujući rukovanje, zagrljaj...) ili se bolesnik iskašljao/kihnuo prema osobi</w:t>
      </w:r>
    </w:p>
    <w:p w14:paraId="46E9F115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17D29C0E" w14:textId="45A36AB3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- njegovala bolesnika</w:t>
      </w:r>
    </w:p>
    <w:p w14:paraId="05B98E5F" w14:textId="7777777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lastRenderedPageBreak/>
        <w:t>- putovala u istom prijevoznom sredstvu s bolesnikom (udaljenost od bolesnika koja se definira bliskim kontaktom u prijevoznom sredstvu ovisi o trajanju putovanja)</w:t>
      </w:r>
    </w:p>
    <w:p w14:paraId="3A97785A" w14:textId="41F82B9E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- s bolesnikom dijeli zajedničko kućanstvo</w:t>
      </w:r>
    </w:p>
    <w:p w14:paraId="5FF0E41E" w14:textId="23720127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Ova definicija bliskog kontakta okvir je za postupanje</w:t>
      </w:r>
      <w:r w:rsidR="003979A7" w:rsidRPr="006A102E">
        <w:rPr>
          <w:rFonts w:ascii="Calibri" w:hAnsi="Calibri"/>
          <w:sz w:val="22"/>
          <w:szCs w:val="22"/>
        </w:rPr>
        <w:t xml:space="preserve"> i u školskom okruženju</w:t>
      </w:r>
      <w:r w:rsidRPr="006A102E">
        <w:rPr>
          <w:rFonts w:ascii="Calibri" w:hAnsi="Calibri"/>
          <w:sz w:val="22"/>
          <w:szCs w:val="22"/>
        </w:rPr>
        <w:t>, no svaka situacija može se razlikovati te se definiranje bliskog kontakta u nekim situacijama mora prepustiti individualnoj epidemiološkoj procjeni. Stoga, ako ste nesigurni u smislu zadovoljavate li kriterije definicije bliskog kontakta, možete dodatno kontaktirati nadležnog epidemiologa/školskog liječnika.</w:t>
      </w:r>
    </w:p>
    <w:p w14:paraId="7BA82340" w14:textId="77777777" w:rsidR="003979A7" w:rsidRPr="006A102E" w:rsidRDefault="003979A7" w:rsidP="00593427">
      <w:pPr>
        <w:rPr>
          <w:rFonts w:ascii="Calibri" w:hAnsi="Calibri"/>
          <w:sz w:val="22"/>
          <w:szCs w:val="22"/>
        </w:rPr>
      </w:pPr>
    </w:p>
    <w:p w14:paraId="376C416B" w14:textId="5B30A775" w:rsidR="00593427" w:rsidRPr="006A102E" w:rsidRDefault="003979A7" w:rsidP="00593427">
      <w:pPr>
        <w:rPr>
          <w:rFonts w:ascii="Calibri" w:hAnsi="Calibri"/>
          <w:b/>
          <w:bCs/>
          <w:sz w:val="22"/>
          <w:szCs w:val="22"/>
        </w:rPr>
      </w:pPr>
      <w:r w:rsidRPr="006A102E">
        <w:rPr>
          <w:rFonts w:ascii="Calibri" w:hAnsi="Calibri"/>
          <w:b/>
          <w:bCs/>
          <w:sz w:val="22"/>
          <w:szCs w:val="22"/>
        </w:rPr>
        <w:t>Izolacija oboljelih osoba</w:t>
      </w:r>
    </w:p>
    <w:p w14:paraId="4F167CA3" w14:textId="20E1282E" w:rsidR="0059342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 xml:space="preserve">Radi sprječavanja širenja bolesti na bliske osobe, </w:t>
      </w:r>
      <w:r w:rsidR="003979A7" w:rsidRPr="006A102E">
        <w:rPr>
          <w:rFonts w:ascii="Calibri" w:hAnsi="Calibri"/>
          <w:sz w:val="22"/>
          <w:szCs w:val="22"/>
        </w:rPr>
        <w:t>bolesne osobe</w:t>
      </w:r>
      <w:r w:rsidRPr="006A102E">
        <w:rPr>
          <w:rFonts w:ascii="Calibri" w:hAnsi="Calibri"/>
          <w:sz w:val="22"/>
          <w:szCs w:val="22"/>
        </w:rPr>
        <w:t xml:space="preserve"> se moraju izolirati u trajanju od </w:t>
      </w:r>
      <w:r w:rsidRPr="006A102E">
        <w:rPr>
          <w:rFonts w:ascii="Calibri" w:hAnsi="Calibri"/>
          <w:sz w:val="22"/>
          <w:szCs w:val="22"/>
          <w:u w:val="single"/>
        </w:rPr>
        <w:t>deset dana od pojave prvih simptoma</w:t>
      </w:r>
      <w:r w:rsidRPr="006A102E">
        <w:rPr>
          <w:rFonts w:ascii="Calibri" w:hAnsi="Calibri"/>
          <w:sz w:val="22"/>
          <w:szCs w:val="22"/>
        </w:rPr>
        <w:t xml:space="preserve">, a kod osoba koje nemaju simptome </w:t>
      </w:r>
      <w:r w:rsidRPr="006A102E">
        <w:rPr>
          <w:rFonts w:ascii="Calibri" w:hAnsi="Calibri"/>
          <w:sz w:val="22"/>
          <w:szCs w:val="22"/>
          <w:u w:val="single"/>
        </w:rPr>
        <w:t>od dana testiranja</w:t>
      </w:r>
      <w:r w:rsidRPr="006A102E">
        <w:rPr>
          <w:rFonts w:ascii="Calibri" w:hAnsi="Calibri"/>
          <w:sz w:val="22"/>
          <w:szCs w:val="22"/>
        </w:rPr>
        <w:t>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3979A7" w:rsidRPr="006A102E">
        <w:rPr>
          <w:rFonts w:ascii="Calibri" w:hAnsi="Calibri"/>
          <w:sz w:val="22"/>
          <w:szCs w:val="22"/>
        </w:rPr>
        <w:t>a</w:t>
      </w:r>
      <w:r w:rsidRPr="006A102E">
        <w:rPr>
          <w:rFonts w:ascii="Calibri" w:hAnsi="Calibri"/>
          <w:sz w:val="22"/>
          <w:szCs w:val="22"/>
        </w:rPr>
        <w:t>jmanje dva metra, a prostorija treba biti provjetravana.</w:t>
      </w:r>
    </w:p>
    <w:p w14:paraId="7D7FCC1F" w14:textId="07D036C5" w:rsidR="003979A7" w:rsidRPr="006A102E" w:rsidRDefault="00593427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>Bolesnik u izolaciji ne odlazi na posao</w:t>
      </w:r>
      <w:r w:rsidR="003979A7" w:rsidRPr="006A102E">
        <w:rPr>
          <w:rFonts w:ascii="Calibri" w:hAnsi="Calibri"/>
          <w:sz w:val="22"/>
          <w:szCs w:val="22"/>
        </w:rPr>
        <w:t>/u školu</w:t>
      </w:r>
      <w:r w:rsidRPr="006A102E">
        <w:rPr>
          <w:rFonts w:ascii="Calibri" w:hAnsi="Calibri"/>
          <w:sz w:val="22"/>
          <w:szCs w:val="22"/>
        </w:rPr>
        <w:t xml:space="preserve">. Ako zbog </w:t>
      </w:r>
      <w:r w:rsidR="003979A7" w:rsidRPr="006A102E">
        <w:rPr>
          <w:rFonts w:ascii="Calibri" w:hAnsi="Calibri"/>
          <w:sz w:val="22"/>
          <w:szCs w:val="22"/>
        </w:rPr>
        <w:t>bolesti</w:t>
      </w:r>
      <w:r w:rsidRPr="006A102E">
        <w:rPr>
          <w:rFonts w:ascii="Calibri" w:hAnsi="Calibri"/>
          <w:sz w:val="22"/>
          <w:szCs w:val="22"/>
        </w:rPr>
        <w:t xml:space="preserve"> </w:t>
      </w:r>
      <w:r w:rsidR="003979A7" w:rsidRPr="006A102E">
        <w:rPr>
          <w:rFonts w:ascii="Calibri" w:hAnsi="Calibri"/>
          <w:sz w:val="22"/>
          <w:szCs w:val="22"/>
        </w:rPr>
        <w:t xml:space="preserve">Vas ili Vašeg djeteta </w:t>
      </w:r>
      <w:r w:rsidRPr="006A102E">
        <w:rPr>
          <w:rFonts w:ascii="Calibri" w:hAnsi="Calibri"/>
          <w:sz w:val="22"/>
          <w:szCs w:val="22"/>
        </w:rPr>
        <w:t xml:space="preserve">morate otvoriti bolovanje (ne </w:t>
      </w:r>
      <w:r w:rsidR="003979A7" w:rsidRPr="006A102E">
        <w:rPr>
          <w:rFonts w:ascii="Calibri" w:hAnsi="Calibri"/>
          <w:sz w:val="22"/>
          <w:szCs w:val="22"/>
        </w:rPr>
        <w:t>možete</w:t>
      </w:r>
      <w:r w:rsidRPr="006A102E">
        <w:rPr>
          <w:rFonts w:ascii="Calibri" w:hAnsi="Calibri"/>
          <w:sz w:val="22"/>
          <w:szCs w:val="22"/>
        </w:rPr>
        <w:t xml:space="preserve"> dogovoriti s poslodavcem rad od kuće ili slobodne dane</w:t>
      </w:r>
      <w:r w:rsidR="003979A7" w:rsidRPr="006A102E">
        <w:rPr>
          <w:rFonts w:ascii="Calibri" w:hAnsi="Calibri"/>
          <w:sz w:val="22"/>
          <w:szCs w:val="22"/>
        </w:rPr>
        <w:t xml:space="preserve"> ili Vaše zdravstveno stanje ne dozvoljava rad)</w:t>
      </w:r>
      <w:r w:rsidRPr="006A102E">
        <w:rPr>
          <w:rFonts w:ascii="Calibri" w:hAnsi="Calibri"/>
          <w:sz w:val="22"/>
          <w:szCs w:val="22"/>
        </w:rPr>
        <w:t xml:space="preserve">, javite se svom izabranom liječniku, koji će u digitalnoj platformi za praćenje COVID-19 vidjeti da ste Vi </w:t>
      </w:r>
      <w:r w:rsidR="003979A7" w:rsidRPr="006A102E">
        <w:rPr>
          <w:rFonts w:ascii="Calibri" w:hAnsi="Calibri"/>
          <w:sz w:val="22"/>
          <w:szCs w:val="22"/>
        </w:rPr>
        <w:t xml:space="preserve">ili Vaše dijete </w:t>
      </w:r>
      <w:r w:rsidRPr="006A102E">
        <w:rPr>
          <w:rFonts w:ascii="Calibri" w:hAnsi="Calibri"/>
          <w:sz w:val="22"/>
          <w:szCs w:val="22"/>
        </w:rPr>
        <w:t>upisani kao bolesnik, a također će i dobiti nalaz Vašeg testiranja i na temelju tih informacija će Vam otvoriti bolovanje.</w:t>
      </w:r>
    </w:p>
    <w:p w14:paraId="5C2AA1AA" w14:textId="77777777" w:rsidR="006A102E" w:rsidRPr="006A102E" w:rsidRDefault="006A102E" w:rsidP="00593427">
      <w:pPr>
        <w:rPr>
          <w:rFonts w:ascii="Calibri" w:hAnsi="Calibri"/>
          <w:sz w:val="22"/>
          <w:szCs w:val="22"/>
        </w:rPr>
      </w:pPr>
    </w:p>
    <w:p w14:paraId="6A88DCE2" w14:textId="31686D86" w:rsidR="006A102E" w:rsidRPr="006A102E" w:rsidRDefault="006A102E" w:rsidP="00593427">
      <w:pPr>
        <w:rPr>
          <w:rFonts w:ascii="Calibri" w:hAnsi="Calibri"/>
          <w:sz w:val="22"/>
          <w:szCs w:val="22"/>
        </w:rPr>
      </w:pPr>
      <w:r w:rsidRPr="006A102E">
        <w:rPr>
          <w:rFonts w:ascii="Calibri" w:hAnsi="Calibri"/>
          <w:sz w:val="22"/>
          <w:szCs w:val="22"/>
        </w:rPr>
        <w:t xml:space="preserve">Za dodatne </w:t>
      </w:r>
      <w:r w:rsidR="00946B25">
        <w:rPr>
          <w:rFonts w:ascii="Calibri" w:hAnsi="Calibri"/>
          <w:sz w:val="22"/>
          <w:szCs w:val="22"/>
        </w:rPr>
        <w:t>informacije i upute možete zvati</w:t>
      </w:r>
      <w:r w:rsidRPr="006A102E">
        <w:rPr>
          <w:rFonts w:ascii="Calibri" w:hAnsi="Calibri"/>
          <w:sz w:val="22"/>
          <w:szCs w:val="22"/>
        </w:rPr>
        <w:t xml:space="preserve"> </w:t>
      </w:r>
      <w:r w:rsidR="00946B25">
        <w:rPr>
          <w:rFonts w:ascii="Calibri" w:hAnsi="Calibri"/>
          <w:sz w:val="22"/>
          <w:szCs w:val="22"/>
        </w:rPr>
        <w:t>info brojeve nadležnih</w:t>
      </w:r>
      <w:r w:rsidRPr="006A102E">
        <w:rPr>
          <w:rFonts w:ascii="Calibri" w:hAnsi="Calibri"/>
          <w:sz w:val="22"/>
          <w:szCs w:val="22"/>
        </w:rPr>
        <w:t xml:space="preserve"> službi pri Zavodu za javno zdravstvo Zagrebačke županije: </w:t>
      </w:r>
      <w:hyperlink r:id="rId8" w:history="1">
        <w:r w:rsidRPr="006A102E">
          <w:rPr>
            <w:rStyle w:val="Hyperlink"/>
            <w:rFonts w:ascii="Calibri" w:hAnsi="Calibri"/>
            <w:sz w:val="22"/>
            <w:szCs w:val="22"/>
          </w:rPr>
          <w:t>https://www.zzjz-zz.hr/covid-19/</w:t>
        </w:r>
      </w:hyperlink>
    </w:p>
    <w:p w14:paraId="3EF516DA" w14:textId="77777777" w:rsidR="006A102E" w:rsidRPr="006A102E" w:rsidRDefault="006A102E" w:rsidP="00593427">
      <w:pPr>
        <w:rPr>
          <w:rFonts w:ascii="Calibri" w:hAnsi="Calibri"/>
          <w:sz w:val="22"/>
          <w:szCs w:val="22"/>
        </w:rPr>
      </w:pPr>
    </w:p>
    <w:sectPr w:rsidR="006A102E" w:rsidRPr="006A102E" w:rsidSect="00FE193F">
      <w:headerReference w:type="default" r:id="rId9"/>
      <w:headerReference w:type="first" r:id="rId10"/>
      <w:footerReference w:type="first" r:id="rId11"/>
      <w:pgSz w:w="11900" w:h="16840"/>
      <w:pgMar w:top="2835" w:right="1695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54C2" w14:textId="77777777" w:rsidR="005A1A88" w:rsidRDefault="005A1A88" w:rsidP="004B14F1">
      <w:r>
        <w:separator/>
      </w:r>
    </w:p>
  </w:endnote>
  <w:endnote w:type="continuationSeparator" w:id="0">
    <w:p w14:paraId="4BD79F14" w14:textId="77777777" w:rsidR="005A1A88" w:rsidRDefault="005A1A88" w:rsidP="004B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1CE6" w14:textId="41091A12" w:rsidR="00FE193F" w:rsidRDefault="00FE193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4384" behindDoc="0" locked="1" layoutInCell="1" allowOverlap="1" wp14:anchorId="153A0067" wp14:editId="4C1D8223">
          <wp:simplePos x="0" y="0"/>
          <wp:positionH relativeFrom="page">
            <wp:posOffset>6515100</wp:posOffset>
          </wp:positionH>
          <wp:positionV relativeFrom="page">
            <wp:posOffset>9687560</wp:posOffset>
          </wp:positionV>
          <wp:extent cx="1060450" cy="10102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poda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1DA9" w14:textId="77777777" w:rsidR="005A1A88" w:rsidRDefault="005A1A88" w:rsidP="004B14F1">
      <w:r>
        <w:separator/>
      </w:r>
    </w:p>
  </w:footnote>
  <w:footnote w:type="continuationSeparator" w:id="0">
    <w:p w14:paraId="2C15F8BD" w14:textId="77777777" w:rsidR="005A1A88" w:rsidRDefault="005A1A88" w:rsidP="004B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F440" w14:textId="466C2F3C" w:rsidR="00606E52" w:rsidRDefault="00606E5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1" layoutInCell="1" allowOverlap="1" wp14:anchorId="4F41F9D0" wp14:editId="026FE3C3">
          <wp:simplePos x="0" y="0"/>
          <wp:positionH relativeFrom="page">
            <wp:posOffset>6767830</wp:posOffset>
          </wp:positionH>
          <wp:positionV relativeFrom="page">
            <wp:posOffset>-13335</wp:posOffset>
          </wp:positionV>
          <wp:extent cx="803275" cy="248983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EE8D" w14:textId="69E910E3" w:rsidR="00CF0F6A" w:rsidRDefault="00FE193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1" layoutInCell="1" allowOverlap="1" wp14:anchorId="3F7B415E" wp14:editId="725F81A9">
          <wp:simplePos x="0" y="0"/>
          <wp:positionH relativeFrom="page">
            <wp:posOffset>762635</wp:posOffset>
          </wp:positionH>
          <wp:positionV relativeFrom="page">
            <wp:posOffset>165100</wp:posOffset>
          </wp:positionV>
          <wp:extent cx="2569210" cy="1432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6BDD"/>
    <w:multiLevelType w:val="hybridMultilevel"/>
    <w:tmpl w:val="FE4681E8"/>
    <w:lvl w:ilvl="0" w:tplc="3CCE2446"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406855"/>
    <w:multiLevelType w:val="hybridMultilevel"/>
    <w:tmpl w:val="8CB0A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05"/>
    <w:rsid w:val="00026B5A"/>
    <w:rsid w:val="000D1D91"/>
    <w:rsid w:val="0011685E"/>
    <w:rsid w:val="00140F5D"/>
    <w:rsid w:val="00173BF3"/>
    <w:rsid w:val="00177259"/>
    <w:rsid w:val="002D307B"/>
    <w:rsid w:val="00306813"/>
    <w:rsid w:val="00307215"/>
    <w:rsid w:val="00332A6E"/>
    <w:rsid w:val="00376102"/>
    <w:rsid w:val="003979A7"/>
    <w:rsid w:val="003B6666"/>
    <w:rsid w:val="003C2E02"/>
    <w:rsid w:val="00452E3D"/>
    <w:rsid w:val="004A44AE"/>
    <w:rsid w:val="004B14F1"/>
    <w:rsid w:val="004B2736"/>
    <w:rsid w:val="004D690A"/>
    <w:rsid w:val="00515B05"/>
    <w:rsid w:val="00520C94"/>
    <w:rsid w:val="00536A95"/>
    <w:rsid w:val="00593427"/>
    <w:rsid w:val="005A1A88"/>
    <w:rsid w:val="005B779D"/>
    <w:rsid w:val="005F594E"/>
    <w:rsid w:val="00606E52"/>
    <w:rsid w:val="006277E2"/>
    <w:rsid w:val="006567C7"/>
    <w:rsid w:val="006A102E"/>
    <w:rsid w:val="006C4C1D"/>
    <w:rsid w:val="00710A6F"/>
    <w:rsid w:val="007755AA"/>
    <w:rsid w:val="007C1D80"/>
    <w:rsid w:val="007D1EAD"/>
    <w:rsid w:val="007D6F93"/>
    <w:rsid w:val="00815735"/>
    <w:rsid w:val="008301D0"/>
    <w:rsid w:val="008661F2"/>
    <w:rsid w:val="0087135F"/>
    <w:rsid w:val="009346A6"/>
    <w:rsid w:val="00946B25"/>
    <w:rsid w:val="0095049C"/>
    <w:rsid w:val="009B3587"/>
    <w:rsid w:val="00A01ED7"/>
    <w:rsid w:val="00A41C91"/>
    <w:rsid w:val="00A749DD"/>
    <w:rsid w:val="00B43239"/>
    <w:rsid w:val="00B53533"/>
    <w:rsid w:val="00B67536"/>
    <w:rsid w:val="00BB5FFB"/>
    <w:rsid w:val="00CC5D55"/>
    <w:rsid w:val="00CD583F"/>
    <w:rsid w:val="00CF0F6A"/>
    <w:rsid w:val="00D2028D"/>
    <w:rsid w:val="00D2667D"/>
    <w:rsid w:val="00D33D29"/>
    <w:rsid w:val="00D35FF6"/>
    <w:rsid w:val="00D7108A"/>
    <w:rsid w:val="00D85EAE"/>
    <w:rsid w:val="00DC4DB8"/>
    <w:rsid w:val="00E344B1"/>
    <w:rsid w:val="00EA7045"/>
    <w:rsid w:val="00EB2CC1"/>
    <w:rsid w:val="00EF136A"/>
    <w:rsid w:val="00F1707E"/>
    <w:rsid w:val="00FC0F93"/>
    <w:rsid w:val="00FE193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74173B"/>
  <w14:defaultImageDpi w14:val="300"/>
  <w15:docId w15:val="{AA64D5F5-89B4-45EB-86D5-6A1814D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F1"/>
  </w:style>
  <w:style w:type="paragraph" w:styleId="Footer">
    <w:name w:val="footer"/>
    <w:basedOn w:val="Normal"/>
    <w:link w:val="Footer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F1"/>
  </w:style>
  <w:style w:type="paragraph" w:styleId="BalloonText">
    <w:name w:val="Balloon Text"/>
    <w:basedOn w:val="Normal"/>
    <w:link w:val="BalloonTextChar"/>
    <w:uiPriority w:val="99"/>
    <w:semiHidden/>
    <w:unhideWhenUsed/>
    <w:rsid w:val="004B1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4F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10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1NASLOVVELIKI">
    <w:name w:val="A1 NASLOV VELIKI"/>
    <w:basedOn w:val="Normal"/>
    <w:qFormat/>
    <w:rsid w:val="00177259"/>
    <w:rPr>
      <w:rFonts w:ascii="Calibri" w:hAnsi="Calibri"/>
      <w:sz w:val="32"/>
      <w:szCs w:val="44"/>
    </w:rPr>
  </w:style>
  <w:style w:type="paragraph" w:customStyle="1" w:styleId="A1tekuci">
    <w:name w:val="A1 tekuci"/>
    <w:basedOn w:val="NormalWeb"/>
    <w:qFormat/>
    <w:rsid w:val="00520C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jz-zz.hr/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6BB3-7C11-4D0D-8E2D-BD159FE0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7296</Characters>
  <Application>Microsoft Office Word</Application>
  <DocSecurity>4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 Krnić</cp:lastModifiedBy>
  <cp:revision>2</cp:revision>
  <cp:lastPrinted>2020-09-18T09:43:00Z</cp:lastPrinted>
  <dcterms:created xsi:type="dcterms:W3CDTF">2020-10-17T11:21:00Z</dcterms:created>
  <dcterms:modified xsi:type="dcterms:W3CDTF">2020-10-17T11:21:00Z</dcterms:modified>
</cp:coreProperties>
</file>